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9D2" w:rsidRDefault="00AF49D2" w:rsidP="00302E97">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Республикалық онлайн конференцияға арналған баяндаманың  тақырыбы:</w:t>
      </w:r>
    </w:p>
    <w:p w:rsidR="00AF49D2" w:rsidRDefault="00AF49D2" w:rsidP="00302E97">
      <w:pPr>
        <w:jc w:val="center"/>
        <w:rPr>
          <w:rFonts w:ascii="Times New Roman" w:hAnsi="Times New Roman" w:cs="Times New Roman"/>
          <w:b/>
          <w:sz w:val="28"/>
          <w:szCs w:val="28"/>
          <w:lang w:val="kk-KZ"/>
        </w:rPr>
      </w:pPr>
      <w:r>
        <w:rPr>
          <w:rFonts w:ascii="Times New Roman" w:hAnsi="Times New Roman" w:cs="Times New Roman"/>
          <w:b/>
          <w:sz w:val="28"/>
          <w:szCs w:val="28"/>
          <w:lang w:val="kk-KZ"/>
        </w:rPr>
        <w:t>« Көкшетау қаласының  Жоғарғы техникалық мектебіндегі  кәсіби қазақ тілін оқытудағы  өзекті мәселері мен  әдістемелік жетістіктері»</w:t>
      </w:r>
    </w:p>
    <w:p w:rsidR="00AF49D2" w:rsidRDefault="00AF49D2" w:rsidP="00302E97">
      <w:pPr>
        <w:jc w:val="center"/>
        <w:rPr>
          <w:rFonts w:ascii="Times New Roman" w:hAnsi="Times New Roman" w:cs="Times New Roman"/>
          <w:b/>
          <w:sz w:val="28"/>
          <w:szCs w:val="28"/>
          <w:lang w:val="kk-KZ"/>
        </w:rPr>
      </w:pPr>
    </w:p>
    <w:p w:rsidR="00AF49D2" w:rsidRPr="005956DB" w:rsidRDefault="00AF49D2" w:rsidP="00AF49D2">
      <w:pPr>
        <w:jc w:val="center"/>
        <w:rPr>
          <w:rFonts w:ascii="Times New Roman" w:hAnsi="Times New Roman" w:cs="Times New Roman"/>
          <w:b/>
          <w:sz w:val="32"/>
          <w:szCs w:val="32"/>
          <w:lang w:val="kk-KZ"/>
        </w:rPr>
      </w:pPr>
      <w:r w:rsidRPr="005956DB">
        <w:rPr>
          <w:rFonts w:ascii="Times New Roman" w:hAnsi="Times New Roman" w:cs="Times New Roman"/>
          <w:b/>
          <w:sz w:val="32"/>
          <w:szCs w:val="32"/>
          <w:lang w:val="kk-KZ"/>
        </w:rPr>
        <w:t>Құрметті ханымдар мен мырзалар, қадірлі көрермендер!</w:t>
      </w:r>
    </w:p>
    <w:p w:rsidR="00AF49D2" w:rsidRPr="005956DB" w:rsidRDefault="00AF49D2" w:rsidP="00AF49D2">
      <w:pPr>
        <w:rPr>
          <w:rFonts w:ascii="Times New Roman" w:hAnsi="Times New Roman" w:cs="Times New Roman"/>
          <w:b/>
          <w:sz w:val="32"/>
          <w:szCs w:val="32"/>
          <w:lang w:val="kk-KZ"/>
        </w:rPr>
      </w:pPr>
      <w:r w:rsidRPr="005956DB">
        <w:rPr>
          <w:rFonts w:ascii="Times New Roman" w:hAnsi="Times New Roman" w:cs="Times New Roman"/>
          <w:b/>
          <w:sz w:val="32"/>
          <w:szCs w:val="32"/>
          <w:lang w:val="kk-KZ"/>
        </w:rPr>
        <w:t xml:space="preserve">Мені  аты-жөнім Қожабаева Халима Шәріпқызы,  Көкшетау қаласының </w:t>
      </w:r>
    </w:p>
    <w:p w:rsidR="00AF49D2" w:rsidRPr="005956DB" w:rsidRDefault="00AF49D2" w:rsidP="00AF49D2">
      <w:pPr>
        <w:rPr>
          <w:rFonts w:ascii="Times New Roman" w:hAnsi="Times New Roman" w:cs="Times New Roman"/>
          <w:b/>
          <w:sz w:val="32"/>
          <w:szCs w:val="32"/>
          <w:lang w:val="kk-KZ"/>
        </w:rPr>
      </w:pPr>
      <w:r w:rsidRPr="005956DB">
        <w:rPr>
          <w:rFonts w:ascii="Times New Roman" w:hAnsi="Times New Roman" w:cs="Times New Roman"/>
          <w:b/>
          <w:sz w:val="32"/>
          <w:szCs w:val="32"/>
          <w:lang w:val="kk-KZ"/>
        </w:rPr>
        <w:t xml:space="preserve">Жоғарғы техникалық мектебінде 36 жылдан бері еңбектенудемін, жоғарғы санатты екі тіл </w:t>
      </w:r>
      <w:r w:rsidR="00AA24B3" w:rsidRPr="005956DB">
        <w:rPr>
          <w:rFonts w:ascii="Times New Roman" w:hAnsi="Times New Roman" w:cs="Times New Roman"/>
          <w:b/>
          <w:sz w:val="32"/>
          <w:szCs w:val="32"/>
          <w:lang w:val="kk-KZ"/>
        </w:rPr>
        <w:t xml:space="preserve">,неміс және қазақ тілі  , </w:t>
      </w:r>
      <w:r w:rsidRPr="005956DB">
        <w:rPr>
          <w:rFonts w:ascii="Times New Roman" w:hAnsi="Times New Roman" w:cs="Times New Roman"/>
          <w:b/>
          <w:sz w:val="32"/>
          <w:szCs w:val="32"/>
          <w:lang w:val="kk-KZ"/>
        </w:rPr>
        <w:t>маманымын</w:t>
      </w:r>
      <w:r w:rsidR="00AA24B3" w:rsidRPr="005956DB">
        <w:rPr>
          <w:rFonts w:ascii="Times New Roman" w:hAnsi="Times New Roman" w:cs="Times New Roman"/>
          <w:b/>
          <w:sz w:val="32"/>
          <w:szCs w:val="32"/>
          <w:lang w:val="kk-KZ"/>
        </w:rPr>
        <w:t>.</w:t>
      </w:r>
    </w:p>
    <w:p w:rsidR="005956DB" w:rsidRPr="005956DB" w:rsidRDefault="00AA24B3" w:rsidP="00AF49D2">
      <w:pPr>
        <w:rPr>
          <w:rFonts w:ascii="Times New Roman" w:hAnsi="Times New Roman" w:cs="Times New Roman"/>
          <w:b/>
          <w:sz w:val="32"/>
          <w:szCs w:val="32"/>
          <w:lang w:val="kk-KZ"/>
        </w:rPr>
      </w:pPr>
      <w:r w:rsidRPr="005956DB">
        <w:rPr>
          <w:rFonts w:ascii="Times New Roman" w:hAnsi="Times New Roman" w:cs="Times New Roman"/>
          <w:b/>
          <w:sz w:val="32"/>
          <w:szCs w:val="32"/>
          <w:lang w:val="kk-KZ"/>
        </w:rPr>
        <w:t xml:space="preserve">Бүгінгі таңда  әрбір оқытушы өз жұмысын қазіргі заман талабына сай  жоспарлайды,сондықтан  біздің мекемеміздің тіл мамандары да осы бағытта жұмыс атқаруда.  </w:t>
      </w:r>
    </w:p>
    <w:p w:rsidR="00AA24B3" w:rsidRPr="005956DB" w:rsidRDefault="005956DB" w:rsidP="00AF49D2">
      <w:pPr>
        <w:rPr>
          <w:rFonts w:ascii="Times New Roman" w:hAnsi="Times New Roman" w:cs="Times New Roman"/>
          <w:b/>
          <w:sz w:val="32"/>
          <w:szCs w:val="32"/>
          <w:lang w:val="kk-KZ"/>
        </w:rPr>
      </w:pPr>
      <w:r w:rsidRPr="005956DB">
        <w:rPr>
          <w:rFonts w:ascii="Times New Roman" w:hAnsi="Times New Roman" w:cs="Times New Roman"/>
          <w:b/>
          <w:color w:val="333333"/>
          <w:sz w:val="32"/>
          <w:szCs w:val="32"/>
          <w:bdr w:val="none" w:sz="0" w:space="0" w:color="auto" w:frame="1"/>
          <w:lang w:val="kk-KZ"/>
        </w:rPr>
        <w:t>Демек,  «Кәсіби қазақ тілінің»  мақсаты мамандыққа   қазақ тілін кәсіби деңгейде жетік меңгеру талаптарын негізге алады. Бұл пәнді аяқтаған тіл үйренуші:</w:t>
      </w:r>
      <w:r w:rsidRPr="005956DB">
        <w:rPr>
          <w:rFonts w:ascii="Times New Roman" w:hAnsi="Times New Roman" w:cs="Times New Roman"/>
          <w:b/>
          <w:color w:val="333333"/>
          <w:sz w:val="32"/>
          <w:szCs w:val="32"/>
          <w:bdr w:val="none" w:sz="0" w:space="0" w:color="auto" w:frame="1"/>
          <w:lang w:val="kk-KZ"/>
        </w:rPr>
        <w:br/>
        <w:t>- мемлекеттік тілде таратылатын мол ақпараттар толқынынан өзіне, өз мамандығына қажеттісін таңдап алып, оны коммуникативті-функционалдық бағытта қолдана білуі керек;</w:t>
      </w:r>
      <w:r w:rsidRPr="005956DB">
        <w:rPr>
          <w:rFonts w:ascii="Times New Roman" w:hAnsi="Times New Roman" w:cs="Times New Roman"/>
          <w:b/>
          <w:color w:val="333333"/>
          <w:sz w:val="32"/>
          <w:szCs w:val="32"/>
          <w:bdr w:val="none" w:sz="0" w:space="0" w:color="auto" w:frame="1"/>
          <w:lang w:val="kk-KZ"/>
        </w:rPr>
        <w:br/>
        <w:t>- мемлекеттік тілде өзіндік көзқарасын таныта білу, оны  дәлелдеп, қорғай білуі;</w:t>
      </w:r>
      <w:r w:rsidRPr="005956DB">
        <w:rPr>
          <w:rFonts w:ascii="Times New Roman" w:hAnsi="Times New Roman" w:cs="Times New Roman"/>
          <w:b/>
          <w:color w:val="333333"/>
          <w:sz w:val="32"/>
          <w:szCs w:val="32"/>
          <w:bdr w:val="none" w:sz="0" w:space="0" w:color="auto" w:frame="1"/>
          <w:lang w:val="kk-KZ"/>
        </w:rPr>
        <w:br/>
        <w:t>- өзінің алған білімі мен білік-дағдыларын, қазақ тіліндегі сөздік қорын, терминологияны үнемі дамытып отыруы;</w:t>
      </w:r>
      <w:r w:rsidRPr="005956DB">
        <w:rPr>
          <w:rFonts w:ascii="Times New Roman" w:hAnsi="Times New Roman" w:cs="Times New Roman"/>
          <w:b/>
          <w:color w:val="333333"/>
          <w:sz w:val="32"/>
          <w:szCs w:val="32"/>
          <w:bdr w:val="none" w:sz="0" w:space="0" w:color="auto" w:frame="1"/>
          <w:lang w:val="kk-KZ"/>
        </w:rPr>
        <w:br/>
        <w:t>- мемлекеттік тілде өз мамандығы аясында шешен сөйлеуге дағдылануы;</w:t>
      </w:r>
      <w:r w:rsidRPr="005956DB">
        <w:rPr>
          <w:rFonts w:ascii="Times New Roman" w:hAnsi="Times New Roman" w:cs="Times New Roman"/>
          <w:b/>
          <w:color w:val="333333"/>
          <w:sz w:val="32"/>
          <w:szCs w:val="32"/>
          <w:bdr w:val="none" w:sz="0" w:space="0" w:color="auto" w:frame="1"/>
          <w:lang w:val="kk-KZ"/>
        </w:rPr>
        <w:br/>
        <w:t>- кез келген жағдайда өз бетінше шешім қабылдай білуі;</w:t>
      </w:r>
      <w:r w:rsidRPr="005956DB">
        <w:rPr>
          <w:rFonts w:ascii="Times New Roman" w:hAnsi="Times New Roman" w:cs="Times New Roman"/>
          <w:b/>
          <w:color w:val="333333"/>
          <w:sz w:val="32"/>
          <w:szCs w:val="32"/>
          <w:bdr w:val="none" w:sz="0" w:space="0" w:color="auto" w:frame="1"/>
          <w:lang w:val="kk-KZ"/>
        </w:rPr>
        <w:br/>
        <w:t>- проблеманы танып, оны шешудің жолдарын айқындау, оны мемлекеттік тілде көркем жеткізе білуі керек және т.б.</w:t>
      </w:r>
      <w:r w:rsidRPr="005956DB">
        <w:rPr>
          <w:rFonts w:ascii="Times New Roman" w:hAnsi="Times New Roman" w:cs="Times New Roman"/>
          <w:b/>
          <w:color w:val="333333"/>
          <w:sz w:val="32"/>
          <w:szCs w:val="32"/>
          <w:bdr w:val="none" w:sz="0" w:space="0" w:color="auto" w:frame="1"/>
          <w:lang w:val="kk-KZ"/>
        </w:rPr>
        <w:br/>
        <w:t xml:space="preserve">    Мемлекеттік тілдің әлеуметтік-қатысымдық қызметін кеңейту мен дамытуда оның қоғамның барлық саласында </w:t>
      </w:r>
      <w:r w:rsidRPr="005956DB">
        <w:rPr>
          <w:rFonts w:ascii="Times New Roman" w:hAnsi="Times New Roman" w:cs="Times New Roman"/>
          <w:b/>
          <w:color w:val="333333"/>
          <w:sz w:val="32"/>
          <w:szCs w:val="32"/>
          <w:bdr w:val="none" w:sz="0" w:space="0" w:color="auto" w:frame="1"/>
          <w:lang w:val="kk-KZ"/>
        </w:rPr>
        <w:lastRenderedPageBreak/>
        <w:t>қолдану аясының кеңи түсуі тіл үйренушілердің болашақ мамандығымен байланысты екендігі баршамызға дау туғызбаса керек. Осыдан бәсекеге қабілетті, мемлекетіміздің мақсаты мен мүддесіне қызмет ететін білікті маман даярлауда бұл пәннің өзекті екендігі айқындалады.</w:t>
      </w:r>
      <w:r w:rsidRPr="005956DB">
        <w:rPr>
          <w:rFonts w:ascii="Times New Roman" w:hAnsi="Times New Roman" w:cs="Times New Roman"/>
          <w:b/>
          <w:color w:val="333333"/>
          <w:sz w:val="32"/>
          <w:szCs w:val="32"/>
          <w:bdr w:val="none" w:sz="0" w:space="0" w:color="auto" w:frame="1"/>
          <w:lang w:val="kk-KZ"/>
        </w:rPr>
        <w:br/>
      </w:r>
      <w:r w:rsidR="00AA24B3" w:rsidRPr="005956DB">
        <w:rPr>
          <w:rFonts w:ascii="Times New Roman" w:hAnsi="Times New Roman" w:cs="Times New Roman"/>
          <w:b/>
          <w:sz w:val="32"/>
          <w:szCs w:val="32"/>
          <w:lang w:val="kk-KZ"/>
        </w:rPr>
        <w:t xml:space="preserve">Жоғары техникалық мектеп  бүгін Қазақстанда  алдыңғы қатардағы , экспериментті   жаңа  жобамен,  үш деңгейлі мамандар даярлайтын, дуалды оқыту бағдарламасы бойынша,  практиға бағытталған  жоспарлар бойынша  жұмыс атқаратын үздік оу мекемесі болғандықтан, кәсіби қазақ тілі пәнінің  де  негізгі оқу материалы да сол  практида өтетін  оқу материалымен тығыз байланыста өтуі тиіс. </w:t>
      </w:r>
      <w:r w:rsidR="00E01658" w:rsidRPr="005956DB">
        <w:rPr>
          <w:rFonts w:ascii="Times New Roman" w:hAnsi="Times New Roman" w:cs="Times New Roman"/>
          <w:b/>
          <w:sz w:val="32"/>
          <w:szCs w:val="32"/>
          <w:lang w:val="kk-KZ"/>
        </w:rPr>
        <w:t xml:space="preserve">Кәсіби терминдер де сол практида өтетін  құрал,  сайман , білдектерге, т.б. </w:t>
      </w:r>
      <w:r w:rsidR="00AA24B3" w:rsidRPr="005956DB">
        <w:rPr>
          <w:rFonts w:ascii="Times New Roman" w:hAnsi="Times New Roman" w:cs="Times New Roman"/>
          <w:b/>
          <w:sz w:val="32"/>
          <w:szCs w:val="32"/>
          <w:lang w:val="kk-KZ"/>
        </w:rPr>
        <w:t xml:space="preserve">  </w:t>
      </w:r>
      <w:r w:rsidR="00E01658" w:rsidRPr="005956DB">
        <w:rPr>
          <w:rFonts w:ascii="Times New Roman" w:hAnsi="Times New Roman" w:cs="Times New Roman"/>
          <w:b/>
          <w:sz w:val="32"/>
          <w:szCs w:val="32"/>
          <w:lang w:val="kk-KZ"/>
        </w:rPr>
        <w:t xml:space="preserve">байланысты болуы қажет.  Сабақта  жаңа  тақырып өткенде  студент өзінің практикада алған  біліміне, біліктілігіне сүйеніп,  салыстыру арқылы  қазақ тілінде берілген  терминдердің орысша баламасын , мысалы, сұлбаға қарап,  аударып береді.  Мәселен,  « Машинажасау  технологиясы» мамандығында оқитын студенттер  практика кезінде  машинажасау білдектерді  өтеді, сол білдектердің бөлшектерімен танысады, сол білдектерде жұмыс жасайды.  Ал сол практика алған білімін  біз кәсіби қазақ тілі сабағында  қазақша пысықтаймыз,  мысалы, тақтада  қазақ тілінде берілген  білдектің сұлбасы, әрбір білдектің бөлшегі  нөмірленіп қазақша аталған. </w:t>
      </w:r>
    </w:p>
    <w:p w:rsidR="00A001B8" w:rsidRPr="005956DB" w:rsidRDefault="00A001B8" w:rsidP="00AF49D2">
      <w:pPr>
        <w:rPr>
          <w:rFonts w:ascii="Times New Roman" w:hAnsi="Times New Roman" w:cs="Times New Roman"/>
          <w:b/>
          <w:sz w:val="32"/>
          <w:szCs w:val="32"/>
          <w:lang w:val="kk-KZ"/>
        </w:rPr>
      </w:pPr>
      <w:r w:rsidRPr="005956DB">
        <w:rPr>
          <w:rFonts w:ascii="Times New Roman" w:hAnsi="Times New Roman" w:cs="Times New Roman"/>
          <w:b/>
          <w:sz w:val="32"/>
          <w:szCs w:val="32"/>
          <w:lang w:val="kk-KZ"/>
        </w:rPr>
        <w:t xml:space="preserve">Білдекті жақсы менгерген студент  қиналмай-ақ  оның бөлшектерін орысшаға аударып береді.   Оны сабақтың мына фрагменті нде көре аласыз. </w:t>
      </w:r>
    </w:p>
    <w:p w:rsidR="00A001B8" w:rsidRPr="005956DB" w:rsidRDefault="00A001B8" w:rsidP="00AF49D2">
      <w:pPr>
        <w:rPr>
          <w:rFonts w:ascii="Times New Roman" w:hAnsi="Times New Roman" w:cs="Times New Roman"/>
          <w:b/>
          <w:sz w:val="32"/>
          <w:szCs w:val="32"/>
          <w:lang w:val="kk-KZ"/>
        </w:rPr>
      </w:pPr>
      <w:r w:rsidRPr="005956DB">
        <w:rPr>
          <w:rFonts w:ascii="Times New Roman" w:hAnsi="Times New Roman" w:cs="Times New Roman"/>
          <w:b/>
          <w:sz w:val="32"/>
          <w:szCs w:val="32"/>
          <w:lang w:val="kk-KZ"/>
        </w:rPr>
        <w:t>(Фрагмент фильма.)</w:t>
      </w:r>
    </w:p>
    <w:p w:rsidR="00A001B8" w:rsidRPr="005956DB" w:rsidRDefault="00A001B8" w:rsidP="00AF49D2">
      <w:pPr>
        <w:rPr>
          <w:rFonts w:ascii="Times New Roman" w:hAnsi="Times New Roman" w:cs="Times New Roman"/>
          <w:b/>
          <w:sz w:val="32"/>
          <w:szCs w:val="32"/>
          <w:lang w:val="kk-KZ"/>
        </w:rPr>
      </w:pPr>
      <w:r w:rsidRPr="005956DB">
        <w:rPr>
          <w:rFonts w:ascii="Times New Roman" w:hAnsi="Times New Roman" w:cs="Times New Roman"/>
          <w:b/>
          <w:sz w:val="32"/>
          <w:szCs w:val="32"/>
          <w:lang w:val="kk-KZ"/>
        </w:rPr>
        <w:t>Бұдан кейін  жаңа терминдерді  жаттаймыз,  оған арналған мынадай  құралдар, яғни дыбысталған анимациялық   термин сөздігін,  жасадық.</w:t>
      </w:r>
    </w:p>
    <w:p w:rsidR="00A001B8" w:rsidRPr="005956DB" w:rsidRDefault="00A001B8" w:rsidP="00AF49D2">
      <w:pPr>
        <w:rPr>
          <w:rFonts w:ascii="Times New Roman" w:hAnsi="Times New Roman" w:cs="Times New Roman"/>
          <w:b/>
          <w:sz w:val="32"/>
          <w:szCs w:val="32"/>
          <w:lang w:val="kk-KZ"/>
        </w:rPr>
      </w:pPr>
      <w:r w:rsidRPr="005956DB">
        <w:rPr>
          <w:rFonts w:ascii="Times New Roman" w:hAnsi="Times New Roman" w:cs="Times New Roman"/>
          <w:b/>
          <w:sz w:val="32"/>
          <w:szCs w:val="32"/>
          <w:lang w:val="kk-KZ"/>
        </w:rPr>
        <w:t>( слайды: машинажасау  терминдері)</w:t>
      </w:r>
    </w:p>
    <w:p w:rsidR="00A001B8" w:rsidRPr="005956DB" w:rsidRDefault="00A001B8" w:rsidP="00AF49D2">
      <w:pPr>
        <w:rPr>
          <w:rFonts w:ascii="Times New Roman" w:hAnsi="Times New Roman" w:cs="Times New Roman"/>
          <w:b/>
          <w:sz w:val="32"/>
          <w:szCs w:val="32"/>
          <w:lang w:val="kk-KZ"/>
        </w:rPr>
      </w:pPr>
      <w:r w:rsidRPr="005956DB">
        <w:rPr>
          <w:rFonts w:ascii="Times New Roman" w:hAnsi="Times New Roman" w:cs="Times New Roman"/>
          <w:b/>
          <w:sz w:val="32"/>
          <w:szCs w:val="32"/>
          <w:lang w:val="kk-KZ"/>
        </w:rPr>
        <w:lastRenderedPageBreak/>
        <w:t xml:space="preserve"> Меніңше,  Қазақстандағы  кәсіби қазақ тілінен сабақ беретін оқытушылардың ең өзеті мәселесі – ол оқу  құралдарының  аз болуы, мамандық саны көп, ал  бүгін  кәсіби қазақ тілінен жазылып басылымнан шыққан  оқу құралдары  тек бірнеше мамандықтарды қамтиды.  Бұл мәселені де біз шешудеміз, 2010 жылы бірінші оқу құралым  басылымнан шықты,  енді тағы бірнеше мамандықтар бойынша  біздің оқытушыларымыз  оқу құралдарын жазуда</w:t>
      </w:r>
      <w:r w:rsidR="00DA7B66" w:rsidRPr="005956DB">
        <w:rPr>
          <w:rFonts w:ascii="Times New Roman" w:hAnsi="Times New Roman" w:cs="Times New Roman"/>
          <w:b/>
          <w:sz w:val="32"/>
          <w:szCs w:val="32"/>
          <w:lang w:val="kk-KZ"/>
        </w:rPr>
        <w:t>. Сонымен қатар  біздің кітапханада әрбір  студент ез келген пәннен  Цифрлық Оқыту Ресурстарын  пайдалана алды.  Кәсіби қазақ тілінен барлық оқитын мамандықтар бойынша  ЦОРлар бар, біреуін  көрсетейік.</w:t>
      </w:r>
    </w:p>
    <w:p w:rsidR="00DA7B66" w:rsidRPr="005956DB" w:rsidRDefault="00DA7B66" w:rsidP="00AF49D2">
      <w:pPr>
        <w:rPr>
          <w:rFonts w:ascii="Times New Roman" w:hAnsi="Times New Roman" w:cs="Times New Roman"/>
          <w:b/>
          <w:sz w:val="32"/>
          <w:szCs w:val="32"/>
          <w:lang w:val="kk-KZ"/>
        </w:rPr>
      </w:pPr>
      <w:r w:rsidRPr="005956DB">
        <w:rPr>
          <w:rFonts w:ascii="Times New Roman" w:hAnsi="Times New Roman" w:cs="Times New Roman"/>
          <w:b/>
          <w:sz w:val="32"/>
          <w:szCs w:val="32"/>
          <w:lang w:val="kk-KZ"/>
        </w:rPr>
        <w:t>( МС- ЦОР  показать )</w:t>
      </w:r>
    </w:p>
    <w:p w:rsidR="00DA7B66" w:rsidRPr="005956DB" w:rsidRDefault="00AA096B" w:rsidP="00AF49D2">
      <w:pPr>
        <w:rPr>
          <w:rFonts w:ascii="Times New Roman" w:hAnsi="Times New Roman" w:cs="Times New Roman"/>
          <w:b/>
          <w:sz w:val="32"/>
          <w:szCs w:val="32"/>
          <w:lang w:val="kk-KZ"/>
        </w:rPr>
      </w:pPr>
      <w:r w:rsidRPr="005956DB">
        <w:rPr>
          <w:rFonts w:ascii="Times New Roman" w:hAnsi="Times New Roman" w:cs="Times New Roman"/>
          <w:b/>
          <w:sz w:val="32"/>
          <w:szCs w:val="32"/>
          <w:lang w:val="kk-KZ"/>
        </w:rPr>
        <w:t xml:space="preserve">Құрметті қауым, құлақ түріп  , тыңдағандарыңызға, назарларыңызға рахмет.  Өз баяндамамды  мынадай сөздермен  аяқтағым келеді: </w:t>
      </w:r>
    </w:p>
    <w:p w:rsidR="00AA096B" w:rsidRPr="005956DB" w:rsidRDefault="00AA096B" w:rsidP="00AA096B">
      <w:pPr>
        <w:spacing w:after="0" w:line="600" w:lineRule="atLeast"/>
        <w:outlineLvl w:val="0"/>
        <w:rPr>
          <w:rFonts w:ascii="Times New Roman" w:eastAsia="Times New Roman" w:hAnsi="Times New Roman" w:cs="Times New Roman"/>
          <w:b/>
          <w:bCs/>
          <w:color w:val="000000"/>
          <w:kern w:val="36"/>
          <w:sz w:val="32"/>
          <w:szCs w:val="32"/>
          <w:lang w:val="kk-KZ" w:eastAsia="ru-RU"/>
        </w:rPr>
      </w:pPr>
      <w:r w:rsidRPr="005956DB">
        <w:rPr>
          <w:rFonts w:ascii="Times New Roman" w:eastAsia="Times New Roman" w:hAnsi="Times New Roman" w:cs="Times New Roman"/>
          <w:b/>
          <w:bCs/>
          <w:color w:val="000000"/>
          <w:kern w:val="36"/>
          <w:sz w:val="32"/>
          <w:szCs w:val="32"/>
          <w:lang w:val="kk-KZ" w:eastAsia="ru-RU"/>
        </w:rPr>
        <w:t>Ұстаз болу – жүректің батырлығы,</w:t>
      </w:r>
      <w:r w:rsidRPr="005956DB">
        <w:rPr>
          <w:rFonts w:ascii="Times New Roman" w:eastAsia="Times New Roman" w:hAnsi="Times New Roman" w:cs="Times New Roman"/>
          <w:b/>
          <w:bCs/>
          <w:color w:val="000000"/>
          <w:kern w:val="36"/>
          <w:sz w:val="32"/>
          <w:szCs w:val="32"/>
          <w:lang w:val="kk-KZ" w:eastAsia="ru-RU"/>
        </w:rPr>
        <w:br/>
        <w:t>Ұстаз болу – сезімнің ақындығы,</w:t>
      </w:r>
      <w:r w:rsidRPr="005956DB">
        <w:rPr>
          <w:rFonts w:ascii="Times New Roman" w:eastAsia="Times New Roman" w:hAnsi="Times New Roman" w:cs="Times New Roman"/>
          <w:b/>
          <w:bCs/>
          <w:color w:val="000000"/>
          <w:kern w:val="36"/>
          <w:sz w:val="32"/>
          <w:szCs w:val="32"/>
          <w:lang w:val="kk-KZ" w:eastAsia="ru-RU"/>
        </w:rPr>
        <w:br/>
        <w:t>Ұстаз болу – мінездің күн шуағы,</w:t>
      </w:r>
      <w:r w:rsidRPr="005956DB">
        <w:rPr>
          <w:rFonts w:ascii="Times New Roman" w:eastAsia="Times New Roman" w:hAnsi="Times New Roman" w:cs="Times New Roman"/>
          <w:b/>
          <w:bCs/>
          <w:color w:val="000000"/>
          <w:kern w:val="36"/>
          <w:sz w:val="32"/>
          <w:szCs w:val="32"/>
          <w:lang w:val="kk-KZ" w:eastAsia="ru-RU"/>
        </w:rPr>
        <w:br/>
        <w:t>Азбайтұғын адамның алтындығы</w:t>
      </w:r>
      <w:r w:rsidR="001C4FAA" w:rsidRPr="005956DB">
        <w:rPr>
          <w:rFonts w:ascii="Times New Roman" w:eastAsia="Times New Roman" w:hAnsi="Times New Roman" w:cs="Times New Roman"/>
          <w:b/>
          <w:bCs/>
          <w:color w:val="000000"/>
          <w:kern w:val="36"/>
          <w:sz w:val="32"/>
          <w:szCs w:val="32"/>
          <w:lang w:val="kk-KZ" w:eastAsia="ru-RU"/>
        </w:rPr>
        <w:t>.</w:t>
      </w:r>
    </w:p>
    <w:p w:rsidR="00AA096B" w:rsidRPr="005956DB" w:rsidRDefault="00AA096B" w:rsidP="00AA096B">
      <w:pPr>
        <w:spacing w:after="0" w:line="600" w:lineRule="atLeast"/>
        <w:outlineLvl w:val="0"/>
        <w:rPr>
          <w:rFonts w:ascii="Times New Roman" w:eastAsia="Times New Roman" w:hAnsi="Times New Roman" w:cs="Times New Roman"/>
          <w:b/>
          <w:bCs/>
          <w:color w:val="000000"/>
          <w:kern w:val="36"/>
          <w:sz w:val="32"/>
          <w:szCs w:val="32"/>
          <w:lang w:val="kk-KZ" w:eastAsia="ru-RU"/>
        </w:rPr>
      </w:pPr>
    </w:p>
    <w:p w:rsidR="00AA096B" w:rsidRPr="005956DB" w:rsidRDefault="00AA096B" w:rsidP="00AA096B">
      <w:pPr>
        <w:rPr>
          <w:rFonts w:ascii="Times New Roman" w:hAnsi="Times New Roman" w:cs="Times New Roman"/>
          <w:b/>
          <w:sz w:val="32"/>
          <w:szCs w:val="32"/>
          <w:lang w:val="kk-KZ"/>
        </w:rPr>
      </w:pPr>
      <w:r w:rsidRPr="005956DB">
        <w:rPr>
          <w:rFonts w:ascii="Times New Roman" w:hAnsi="Times New Roman" w:cs="Times New Roman"/>
          <w:b/>
          <w:color w:val="000000"/>
          <w:sz w:val="32"/>
          <w:szCs w:val="32"/>
          <w:shd w:val="clear" w:color="auto" w:fill="FFFFFF"/>
        </w:rPr>
        <w:t>Учитель! Труд твой кропотливый,</w:t>
      </w:r>
      <w:r w:rsidRPr="005956DB">
        <w:rPr>
          <w:rFonts w:ascii="Times New Roman" w:hAnsi="Times New Roman" w:cs="Times New Roman"/>
          <w:b/>
          <w:color w:val="000000"/>
          <w:sz w:val="32"/>
          <w:szCs w:val="32"/>
        </w:rPr>
        <w:br/>
      </w:r>
      <w:r w:rsidRPr="005956DB">
        <w:rPr>
          <w:rFonts w:ascii="Times New Roman" w:hAnsi="Times New Roman" w:cs="Times New Roman"/>
          <w:b/>
          <w:color w:val="000000"/>
          <w:sz w:val="32"/>
          <w:szCs w:val="32"/>
          <w:shd w:val="clear" w:color="auto" w:fill="FFFFFF"/>
        </w:rPr>
        <w:t>С каким трудом еще сравнишь?</w:t>
      </w:r>
      <w:r w:rsidRPr="005956DB">
        <w:rPr>
          <w:rFonts w:ascii="Times New Roman" w:hAnsi="Times New Roman" w:cs="Times New Roman"/>
          <w:b/>
          <w:color w:val="000000"/>
          <w:sz w:val="32"/>
          <w:szCs w:val="32"/>
        </w:rPr>
        <w:br/>
      </w:r>
      <w:r w:rsidRPr="005956DB">
        <w:rPr>
          <w:rFonts w:ascii="Times New Roman" w:hAnsi="Times New Roman" w:cs="Times New Roman"/>
          <w:b/>
          <w:color w:val="000000"/>
          <w:sz w:val="32"/>
          <w:szCs w:val="32"/>
          <w:shd w:val="clear" w:color="auto" w:fill="FFFFFF"/>
        </w:rPr>
        <w:t>Ты словно сеятель над нивой,</w:t>
      </w:r>
      <w:r w:rsidRPr="005956DB">
        <w:rPr>
          <w:rFonts w:ascii="Times New Roman" w:hAnsi="Times New Roman" w:cs="Times New Roman"/>
          <w:b/>
          <w:color w:val="000000"/>
          <w:sz w:val="32"/>
          <w:szCs w:val="32"/>
        </w:rPr>
        <w:br/>
      </w:r>
      <w:r w:rsidRPr="005956DB">
        <w:rPr>
          <w:rFonts w:ascii="Times New Roman" w:hAnsi="Times New Roman" w:cs="Times New Roman"/>
          <w:b/>
          <w:color w:val="000000"/>
          <w:sz w:val="32"/>
          <w:szCs w:val="32"/>
          <w:shd w:val="clear" w:color="auto" w:fill="FFFFFF"/>
        </w:rPr>
        <w:t>Бесценный урожай растишь!</w:t>
      </w:r>
      <w:r w:rsidRPr="005956DB">
        <w:rPr>
          <w:rFonts w:ascii="Times New Roman" w:hAnsi="Times New Roman" w:cs="Times New Roman"/>
          <w:b/>
          <w:color w:val="000000"/>
          <w:sz w:val="32"/>
          <w:szCs w:val="32"/>
        </w:rPr>
        <w:br/>
      </w:r>
      <w:r w:rsidRPr="005956DB">
        <w:rPr>
          <w:rFonts w:ascii="Times New Roman" w:hAnsi="Times New Roman" w:cs="Times New Roman"/>
          <w:b/>
          <w:color w:val="000000"/>
          <w:sz w:val="32"/>
          <w:szCs w:val="32"/>
          <w:shd w:val="clear" w:color="auto" w:fill="FFFFFF"/>
        </w:rPr>
        <w:t>Ты будто первооткрыватель,</w:t>
      </w:r>
      <w:r w:rsidRPr="005956DB">
        <w:rPr>
          <w:rFonts w:ascii="Times New Roman" w:hAnsi="Times New Roman" w:cs="Times New Roman"/>
          <w:b/>
          <w:color w:val="000000"/>
          <w:sz w:val="32"/>
          <w:szCs w:val="32"/>
        </w:rPr>
        <w:br/>
      </w:r>
      <w:r w:rsidRPr="005956DB">
        <w:rPr>
          <w:rFonts w:ascii="Times New Roman" w:hAnsi="Times New Roman" w:cs="Times New Roman"/>
          <w:b/>
          <w:color w:val="000000"/>
          <w:sz w:val="32"/>
          <w:szCs w:val="32"/>
          <w:shd w:val="clear" w:color="auto" w:fill="FFFFFF"/>
        </w:rPr>
        <w:t>Ведешь по жизни молодежь,</w:t>
      </w:r>
      <w:r w:rsidRPr="005956DB">
        <w:rPr>
          <w:rFonts w:ascii="Times New Roman" w:hAnsi="Times New Roman" w:cs="Times New Roman"/>
          <w:b/>
          <w:color w:val="000000"/>
          <w:sz w:val="32"/>
          <w:szCs w:val="32"/>
        </w:rPr>
        <w:br/>
      </w:r>
      <w:r w:rsidRPr="005956DB">
        <w:rPr>
          <w:rFonts w:ascii="Times New Roman" w:hAnsi="Times New Roman" w:cs="Times New Roman"/>
          <w:b/>
          <w:color w:val="000000"/>
          <w:sz w:val="32"/>
          <w:szCs w:val="32"/>
          <w:shd w:val="clear" w:color="auto" w:fill="FFFFFF"/>
        </w:rPr>
        <w:t>Ты в тоннах знаний, как старатель,</w:t>
      </w:r>
      <w:r w:rsidRPr="005956DB">
        <w:rPr>
          <w:rFonts w:ascii="Times New Roman" w:hAnsi="Times New Roman" w:cs="Times New Roman"/>
          <w:b/>
          <w:color w:val="000000"/>
          <w:sz w:val="32"/>
          <w:szCs w:val="32"/>
        </w:rPr>
        <w:br/>
      </w:r>
      <w:r w:rsidRPr="005956DB">
        <w:rPr>
          <w:rFonts w:ascii="Times New Roman" w:hAnsi="Times New Roman" w:cs="Times New Roman"/>
          <w:b/>
          <w:color w:val="000000"/>
          <w:sz w:val="32"/>
          <w:szCs w:val="32"/>
          <w:shd w:val="clear" w:color="auto" w:fill="FFFFFF"/>
        </w:rPr>
        <w:t>Крупицу золота найдешь</w:t>
      </w:r>
      <w:r w:rsidR="001C4FAA" w:rsidRPr="005956DB">
        <w:rPr>
          <w:rFonts w:ascii="Times New Roman" w:hAnsi="Times New Roman" w:cs="Times New Roman"/>
          <w:b/>
          <w:color w:val="000000"/>
          <w:sz w:val="32"/>
          <w:szCs w:val="32"/>
          <w:shd w:val="clear" w:color="auto" w:fill="FFFFFF"/>
          <w:lang w:val="kk-KZ"/>
        </w:rPr>
        <w:t>.</w:t>
      </w:r>
    </w:p>
    <w:p w:rsidR="00AA096B" w:rsidRPr="005956DB" w:rsidRDefault="00AA096B" w:rsidP="00AF49D2">
      <w:pPr>
        <w:rPr>
          <w:rFonts w:ascii="Times New Roman" w:hAnsi="Times New Roman" w:cs="Times New Roman"/>
          <w:b/>
          <w:sz w:val="32"/>
          <w:szCs w:val="32"/>
        </w:rPr>
      </w:pPr>
    </w:p>
    <w:p w:rsidR="00AF49D2" w:rsidRPr="005956DB" w:rsidRDefault="00AA096B" w:rsidP="00AA096B">
      <w:pPr>
        <w:jc w:val="right"/>
        <w:rPr>
          <w:rFonts w:ascii="Times New Roman" w:hAnsi="Times New Roman" w:cs="Times New Roman"/>
          <w:b/>
          <w:sz w:val="32"/>
          <w:szCs w:val="32"/>
          <w:lang w:val="kk-KZ"/>
        </w:rPr>
      </w:pPr>
      <w:r w:rsidRPr="005956DB">
        <w:rPr>
          <w:rFonts w:ascii="Times New Roman" w:hAnsi="Times New Roman" w:cs="Times New Roman"/>
          <w:b/>
          <w:sz w:val="32"/>
          <w:szCs w:val="32"/>
          <w:lang w:val="kk-KZ"/>
        </w:rPr>
        <w:t xml:space="preserve">Қожабаева Халима Шәріпқызы </w:t>
      </w:r>
    </w:p>
    <w:sectPr w:rsidR="00AF49D2" w:rsidRPr="005956DB" w:rsidSect="007128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06B1A"/>
    <w:rsid w:val="001B1F9E"/>
    <w:rsid w:val="001C4FAA"/>
    <w:rsid w:val="002333FA"/>
    <w:rsid w:val="00302E97"/>
    <w:rsid w:val="005956DB"/>
    <w:rsid w:val="00606B1A"/>
    <w:rsid w:val="00712830"/>
    <w:rsid w:val="008B1865"/>
    <w:rsid w:val="008E1C7B"/>
    <w:rsid w:val="00A001B8"/>
    <w:rsid w:val="00AA096B"/>
    <w:rsid w:val="00AA24B3"/>
    <w:rsid w:val="00AF49D2"/>
    <w:rsid w:val="00B5149E"/>
    <w:rsid w:val="00DA7B66"/>
    <w:rsid w:val="00E01658"/>
    <w:rsid w:val="00F663EF"/>
    <w:rsid w:val="00FB2535"/>
    <w:rsid w:val="00FD28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83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5149E"/>
  </w:style>
  <w:style w:type="character" w:styleId="a3">
    <w:name w:val="Hyperlink"/>
    <w:basedOn w:val="a0"/>
    <w:uiPriority w:val="99"/>
    <w:semiHidden/>
    <w:unhideWhenUsed/>
    <w:rsid w:val="00B514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5149E"/>
  </w:style>
  <w:style w:type="character" w:styleId="a3">
    <w:name w:val="Hyperlink"/>
    <w:basedOn w:val="a0"/>
    <w:uiPriority w:val="99"/>
    <w:semiHidden/>
    <w:unhideWhenUsed/>
    <w:rsid w:val="00B5149E"/>
    <w:rPr>
      <w:color w:val="0000FF"/>
      <w:u w:val="single"/>
    </w:rPr>
  </w:style>
</w:styles>
</file>

<file path=word/webSettings.xml><?xml version="1.0" encoding="utf-8"?>
<w:webSettings xmlns:r="http://schemas.openxmlformats.org/officeDocument/2006/relationships" xmlns:w="http://schemas.openxmlformats.org/wordprocessingml/2006/main">
  <w:divs>
    <w:div w:id="73702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3</Pages>
  <Words>639</Words>
  <Characters>3644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ПК5-203</dc:creator>
  <cp:keywords/>
  <dc:description/>
  <cp:lastModifiedBy>User</cp:lastModifiedBy>
  <cp:revision>10</cp:revision>
  <dcterms:created xsi:type="dcterms:W3CDTF">2013-03-28T06:17:00Z</dcterms:created>
  <dcterms:modified xsi:type="dcterms:W3CDTF">2015-10-14T05:34:00Z</dcterms:modified>
</cp:coreProperties>
</file>